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3EE4" w:rsidRDefault="00693EE4" w:rsidP="00281925">
      <w:pPr>
        <w:ind w:firstLine="708"/>
        <w:jc w:val="center"/>
        <w:rPr>
          <w:b/>
          <w:bCs/>
          <w:szCs w:val="28"/>
        </w:rPr>
      </w:pPr>
    </w:p>
    <w:p w:rsidR="00693EE4" w:rsidRDefault="00693EE4" w:rsidP="00281925">
      <w:pPr>
        <w:ind w:firstLine="708"/>
        <w:jc w:val="center"/>
        <w:rPr>
          <w:b/>
          <w:bCs/>
          <w:szCs w:val="28"/>
        </w:rPr>
      </w:pPr>
    </w:p>
    <w:p w:rsidR="00281925" w:rsidRPr="00C837F9" w:rsidRDefault="00BD7B68" w:rsidP="00281925">
      <w:pPr>
        <w:ind w:firstLine="708"/>
        <w:jc w:val="center"/>
        <w:rPr>
          <w:b/>
          <w:bCs/>
          <w:szCs w:val="28"/>
        </w:rPr>
      </w:pPr>
      <w:r w:rsidRPr="00C837F9">
        <w:rPr>
          <w:b/>
          <w:bCs/>
          <w:szCs w:val="28"/>
        </w:rPr>
        <w:t>Протокол</w:t>
      </w:r>
      <w:r w:rsidR="00281925" w:rsidRPr="00C837F9">
        <w:rPr>
          <w:b/>
          <w:bCs/>
          <w:szCs w:val="28"/>
        </w:rPr>
        <w:t xml:space="preserve"> № </w:t>
      </w:r>
      <w:r w:rsidR="00D67D1B">
        <w:rPr>
          <w:b/>
          <w:bCs/>
          <w:szCs w:val="28"/>
        </w:rPr>
        <w:t>4</w:t>
      </w:r>
    </w:p>
    <w:p w:rsidR="00281925" w:rsidRPr="00C837F9" w:rsidRDefault="00BD7B68" w:rsidP="00281925">
      <w:pPr>
        <w:ind w:firstLine="708"/>
        <w:jc w:val="center"/>
        <w:rPr>
          <w:b/>
          <w:bCs/>
          <w:szCs w:val="28"/>
        </w:rPr>
      </w:pPr>
      <w:r w:rsidRPr="00C837F9">
        <w:rPr>
          <w:b/>
          <w:bCs/>
          <w:szCs w:val="28"/>
        </w:rPr>
        <w:t>заседания Совета по развитию</w:t>
      </w:r>
      <w:r w:rsidR="00281925" w:rsidRPr="00C837F9">
        <w:rPr>
          <w:b/>
          <w:bCs/>
          <w:szCs w:val="28"/>
        </w:rPr>
        <w:t xml:space="preserve"> предпринимательства при главе  </w:t>
      </w:r>
      <w:proofErr w:type="spellStart"/>
      <w:r w:rsidR="00281925" w:rsidRPr="00C837F9">
        <w:rPr>
          <w:b/>
          <w:bCs/>
          <w:szCs w:val="28"/>
        </w:rPr>
        <w:t>Балтайского</w:t>
      </w:r>
      <w:proofErr w:type="spellEnd"/>
      <w:r w:rsidR="00281925" w:rsidRPr="00C837F9">
        <w:rPr>
          <w:b/>
          <w:bCs/>
          <w:szCs w:val="28"/>
        </w:rPr>
        <w:t xml:space="preserve"> муниципального района</w:t>
      </w:r>
    </w:p>
    <w:p w:rsidR="00281925" w:rsidRPr="00C837F9" w:rsidRDefault="00D67D1B" w:rsidP="00281925">
      <w:pPr>
        <w:ind w:firstLine="708"/>
        <w:jc w:val="right"/>
        <w:rPr>
          <w:b/>
          <w:bCs/>
          <w:szCs w:val="28"/>
        </w:rPr>
      </w:pPr>
      <w:r>
        <w:rPr>
          <w:b/>
          <w:bCs/>
          <w:szCs w:val="28"/>
        </w:rPr>
        <w:t>22.12</w:t>
      </w:r>
      <w:r w:rsidR="00C40B2D" w:rsidRPr="00C837F9">
        <w:rPr>
          <w:b/>
          <w:bCs/>
          <w:szCs w:val="28"/>
        </w:rPr>
        <w:t>.202</w:t>
      </w:r>
      <w:r w:rsidR="00D114E2" w:rsidRPr="00C837F9">
        <w:rPr>
          <w:b/>
          <w:bCs/>
          <w:szCs w:val="28"/>
        </w:rPr>
        <w:t>5</w:t>
      </w:r>
      <w:r w:rsidR="00281925" w:rsidRPr="00C837F9">
        <w:rPr>
          <w:b/>
          <w:bCs/>
          <w:szCs w:val="28"/>
        </w:rPr>
        <w:t xml:space="preserve"> г.</w:t>
      </w:r>
    </w:p>
    <w:p w:rsidR="00281925" w:rsidRPr="00C837F9" w:rsidRDefault="00CA7966" w:rsidP="00281925">
      <w:pPr>
        <w:ind w:firstLine="708"/>
        <w:jc w:val="right"/>
        <w:rPr>
          <w:b/>
          <w:bCs/>
          <w:szCs w:val="28"/>
        </w:rPr>
      </w:pPr>
      <w:r w:rsidRPr="00C837F9">
        <w:rPr>
          <w:b/>
          <w:bCs/>
          <w:szCs w:val="28"/>
        </w:rPr>
        <w:t>09</w:t>
      </w:r>
      <w:r w:rsidR="00C40B2D" w:rsidRPr="00C837F9">
        <w:rPr>
          <w:b/>
          <w:bCs/>
          <w:szCs w:val="28"/>
        </w:rPr>
        <w:t>.</w:t>
      </w:r>
      <w:r w:rsidR="00281925" w:rsidRPr="00C837F9">
        <w:rPr>
          <w:b/>
          <w:bCs/>
          <w:szCs w:val="28"/>
        </w:rPr>
        <w:t>00 час.</w:t>
      </w:r>
    </w:p>
    <w:p w:rsidR="00281925" w:rsidRPr="00C837F9" w:rsidRDefault="006244C2" w:rsidP="00281925">
      <w:pPr>
        <w:ind w:firstLine="708"/>
        <w:jc w:val="right"/>
        <w:rPr>
          <w:b/>
          <w:bCs/>
          <w:szCs w:val="28"/>
        </w:rPr>
      </w:pPr>
      <w:r w:rsidRPr="00C837F9">
        <w:rPr>
          <w:b/>
          <w:bCs/>
          <w:szCs w:val="28"/>
        </w:rPr>
        <w:t xml:space="preserve">   </w:t>
      </w:r>
      <w:r w:rsidR="00636765">
        <w:rPr>
          <w:b/>
          <w:bCs/>
          <w:szCs w:val="28"/>
        </w:rPr>
        <w:t>Малый</w:t>
      </w:r>
      <w:r w:rsidR="00F73EF6" w:rsidRPr="00C837F9">
        <w:rPr>
          <w:b/>
          <w:bCs/>
          <w:szCs w:val="28"/>
        </w:rPr>
        <w:t xml:space="preserve"> з</w:t>
      </w:r>
      <w:r w:rsidR="00281925" w:rsidRPr="00C837F9">
        <w:rPr>
          <w:b/>
          <w:bCs/>
          <w:szCs w:val="28"/>
        </w:rPr>
        <w:t>ал заседаний администрации</w:t>
      </w:r>
    </w:p>
    <w:p w:rsidR="00281925" w:rsidRDefault="00281925" w:rsidP="00281925">
      <w:pPr>
        <w:ind w:firstLine="708"/>
        <w:jc w:val="right"/>
        <w:rPr>
          <w:b/>
          <w:bCs/>
          <w:szCs w:val="28"/>
        </w:rPr>
      </w:pPr>
      <w:proofErr w:type="spellStart"/>
      <w:r w:rsidRPr="00C837F9">
        <w:rPr>
          <w:b/>
          <w:bCs/>
          <w:szCs w:val="28"/>
        </w:rPr>
        <w:t>Балтайского</w:t>
      </w:r>
      <w:proofErr w:type="spellEnd"/>
      <w:r w:rsidRPr="00C837F9">
        <w:rPr>
          <w:b/>
          <w:bCs/>
          <w:szCs w:val="28"/>
        </w:rPr>
        <w:t xml:space="preserve"> муниципального района</w:t>
      </w:r>
    </w:p>
    <w:p w:rsidR="00636765" w:rsidRPr="00C837F9" w:rsidRDefault="00636765" w:rsidP="00281925">
      <w:pPr>
        <w:ind w:firstLine="708"/>
        <w:jc w:val="right"/>
        <w:rPr>
          <w:b/>
          <w:bCs/>
          <w:szCs w:val="28"/>
        </w:rPr>
      </w:pPr>
    </w:p>
    <w:p w:rsidR="00EB65A8" w:rsidRPr="00C837F9" w:rsidRDefault="00EB65A8" w:rsidP="00EB65A8">
      <w:pPr>
        <w:jc w:val="both"/>
        <w:rPr>
          <w:bCs/>
          <w:szCs w:val="28"/>
          <w:highlight w:val="yellow"/>
        </w:rPr>
      </w:pPr>
    </w:p>
    <w:p w:rsidR="00BB2894" w:rsidRPr="000959FC" w:rsidRDefault="00BB2894" w:rsidP="00BB2894">
      <w:pPr>
        <w:tabs>
          <w:tab w:val="center" w:pos="4875"/>
        </w:tabs>
        <w:rPr>
          <w:b/>
          <w:bCs/>
          <w:szCs w:val="28"/>
        </w:rPr>
      </w:pPr>
      <w:r w:rsidRPr="000959FC">
        <w:rPr>
          <w:b/>
          <w:bCs/>
          <w:szCs w:val="28"/>
        </w:rPr>
        <w:t xml:space="preserve">Председательствовал   </w:t>
      </w:r>
      <w:r w:rsidRPr="000959FC">
        <w:rPr>
          <w:bCs/>
          <w:szCs w:val="28"/>
        </w:rPr>
        <w:t xml:space="preserve">                         </w:t>
      </w:r>
      <w:r w:rsidR="00636765" w:rsidRPr="000959FC">
        <w:rPr>
          <w:bCs/>
          <w:szCs w:val="28"/>
        </w:rPr>
        <w:t xml:space="preserve">    </w:t>
      </w:r>
      <w:r w:rsidR="001D10ED">
        <w:rPr>
          <w:bCs/>
          <w:szCs w:val="28"/>
        </w:rPr>
        <w:t xml:space="preserve">  </w:t>
      </w:r>
      <w:r w:rsidR="00636765" w:rsidRPr="000959FC">
        <w:rPr>
          <w:bCs/>
          <w:szCs w:val="28"/>
        </w:rPr>
        <w:t xml:space="preserve"> </w:t>
      </w:r>
      <w:proofErr w:type="spellStart"/>
      <w:r w:rsidR="00636765" w:rsidRPr="000959FC">
        <w:rPr>
          <w:bCs/>
          <w:szCs w:val="28"/>
        </w:rPr>
        <w:t>Козурманов</w:t>
      </w:r>
      <w:proofErr w:type="spellEnd"/>
      <w:r w:rsidR="00636765" w:rsidRPr="000959FC">
        <w:rPr>
          <w:bCs/>
          <w:szCs w:val="28"/>
        </w:rPr>
        <w:t xml:space="preserve"> Д.В.</w:t>
      </w:r>
    </w:p>
    <w:tbl>
      <w:tblPr>
        <w:tblpPr w:leftFromText="180" w:rightFromText="180" w:vertAnchor="text" w:tblpY="1"/>
        <w:tblOverlap w:val="never"/>
        <w:tblW w:w="10731" w:type="dxa"/>
        <w:tblLook w:val="0000" w:firstRow="0" w:lastRow="0" w:firstColumn="0" w:lastColumn="0" w:noHBand="0" w:noVBand="0"/>
      </w:tblPr>
      <w:tblGrid>
        <w:gridCol w:w="5223"/>
        <w:gridCol w:w="5508"/>
      </w:tblGrid>
      <w:tr w:rsidR="00BB2894" w:rsidRPr="000959FC" w:rsidTr="001378F2">
        <w:trPr>
          <w:trHeight w:val="187"/>
        </w:trPr>
        <w:tc>
          <w:tcPr>
            <w:tcW w:w="5223" w:type="dxa"/>
          </w:tcPr>
          <w:p w:rsidR="00BB2894" w:rsidRPr="000959FC" w:rsidRDefault="00BB2894" w:rsidP="001378F2">
            <w:pPr>
              <w:rPr>
                <w:b/>
                <w:bCs/>
                <w:szCs w:val="28"/>
              </w:rPr>
            </w:pPr>
            <w:r w:rsidRPr="000959FC">
              <w:rPr>
                <w:b/>
                <w:bCs/>
                <w:szCs w:val="28"/>
              </w:rPr>
              <w:t xml:space="preserve">Секретарь </w:t>
            </w: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  <w:r w:rsidRPr="000959FC">
              <w:rPr>
                <w:szCs w:val="28"/>
              </w:rPr>
              <w:t>Гущина Т.В.</w:t>
            </w:r>
          </w:p>
        </w:tc>
      </w:tr>
      <w:tr w:rsidR="00BB2894" w:rsidRPr="000959FC" w:rsidTr="001378F2">
        <w:trPr>
          <w:trHeight w:val="200"/>
        </w:trPr>
        <w:tc>
          <w:tcPr>
            <w:tcW w:w="5223" w:type="dxa"/>
          </w:tcPr>
          <w:p w:rsidR="00BB2894" w:rsidRPr="000959FC" w:rsidRDefault="00BB2894" w:rsidP="001378F2">
            <w:pPr>
              <w:rPr>
                <w:b/>
                <w:szCs w:val="28"/>
              </w:rPr>
            </w:pPr>
            <w:r w:rsidRPr="000959FC">
              <w:rPr>
                <w:b/>
                <w:szCs w:val="28"/>
              </w:rPr>
              <w:t>Члены Совета</w:t>
            </w: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</w:p>
          <w:p w:rsidR="00BB2894" w:rsidRPr="000959FC" w:rsidRDefault="00BB2894" w:rsidP="001378F2">
            <w:pPr>
              <w:rPr>
                <w:szCs w:val="28"/>
              </w:rPr>
            </w:pPr>
          </w:p>
        </w:tc>
      </w:tr>
      <w:tr w:rsidR="00BB2894" w:rsidRPr="000959FC" w:rsidTr="001378F2">
        <w:trPr>
          <w:trHeight w:val="187"/>
        </w:trPr>
        <w:tc>
          <w:tcPr>
            <w:tcW w:w="5223" w:type="dxa"/>
          </w:tcPr>
          <w:p w:rsidR="00BB2894" w:rsidRPr="000959FC" w:rsidRDefault="00BB2894" w:rsidP="001378F2">
            <w:pPr>
              <w:jc w:val="center"/>
              <w:rPr>
                <w:szCs w:val="28"/>
              </w:rPr>
            </w:pP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  <w:r w:rsidRPr="000959FC">
              <w:rPr>
                <w:szCs w:val="28"/>
              </w:rPr>
              <w:t>Буслаев С.А.</w:t>
            </w:r>
          </w:p>
        </w:tc>
      </w:tr>
      <w:tr w:rsidR="00BB2894" w:rsidRPr="000959FC" w:rsidTr="000959FC">
        <w:trPr>
          <w:trHeight w:val="1678"/>
        </w:trPr>
        <w:tc>
          <w:tcPr>
            <w:tcW w:w="5223" w:type="dxa"/>
          </w:tcPr>
          <w:p w:rsidR="00BB2894" w:rsidRPr="000959FC" w:rsidRDefault="00BB2894" w:rsidP="001378F2">
            <w:pPr>
              <w:jc w:val="center"/>
              <w:rPr>
                <w:szCs w:val="28"/>
              </w:rPr>
            </w:pPr>
          </w:p>
        </w:tc>
        <w:tc>
          <w:tcPr>
            <w:tcW w:w="5508" w:type="dxa"/>
            <w:vAlign w:val="center"/>
          </w:tcPr>
          <w:p w:rsidR="00BB2894" w:rsidRPr="000959FC" w:rsidRDefault="00BB2894" w:rsidP="001378F2">
            <w:pPr>
              <w:rPr>
                <w:szCs w:val="28"/>
              </w:rPr>
            </w:pPr>
            <w:proofErr w:type="spellStart"/>
            <w:r w:rsidRPr="000959FC">
              <w:rPr>
                <w:szCs w:val="28"/>
              </w:rPr>
              <w:t>Печугин</w:t>
            </w:r>
            <w:proofErr w:type="spellEnd"/>
            <w:r w:rsidRPr="000959FC">
              <w:rPr>
                <w:szCs w:val="28"/>
              </w:rPr>
              <w:t xml:space="preserve"> А.С.</w:t>
            </w:r>
            <w:r w:rsidR="00786BB4" w:rsidRPr="000959FC">
              <w:rPr>
                <w:szCs w:val="28"/>
              </w:rPr>
              <w:t>.</w:t>
            </w:r>
          </w:p>
          <w:p w:rsidR="00CA7966" w:rsidRDefault="00636765" w:rsidP="001378F2">
            <w:pPr>
              <w:rPr>
                <w:szCs w:val="28"/>
              </w:rPr>
            </w:pPr>
            <w:r w:rsidRPr="000959FC">
              <w:rPr>
                <w:szCs w:val="28"/>
              </w:rPr>
              <w:t>Елисеева Ю</w:t>
            </w:r>
            <w:r w:rsidR="00CA7966" w:rsidRPr="000959FC">
              <w:rPr>
                <w:szCs w:val="28"/>
              </w:rPr>
              <w:t>.</w:t>
            </w:r>
            <w:r w:rsidRPr="000959FC">
              <w:rPr>
                <w:szCs w:val="28"/>
              </w:rPr>
              <w:t>А.</w:t>
            </w:r>
          </w:p>
          <w:p w:rsidR="00EA2586" w:rsidRPr="000959FC" w:rsidRDefault="00EA2586" w:rsidP="001378F2">
            <w:pPr>
              <w:rPr>
                <w:szCs w:val="28"/>
              </w:rPr>
            </w:pPr>
            <w:r>
              <w:rPr>
                <w:szCs w:val="28"/>
              </w:rPr>
              <w:t>Романова З.А.</w:t>
            </w:r>
          </w:p>
          <w:p w:rsidR="00636765" w:rsidRPr="000959FC" w:rsidRDefault="000F1E2A" w:rsidP="00636765">
            <w:pPr>
              <w:rPr>
                <w:szCs w:val="28"/>
              </w:rPr>
            </w:pPr>
            <w:r>
              <w:rPr>
                <w:szCs w:val="28"/>
              </w:rPr>
              <w:t xml:space="preserve">ИП Глава </w:t>
            </w:r>
            <w:r w:rsidR="00EA2586">
              <w:rPr>
                <w:szCs w:val="28"/>
              </w:rPr>
              <w:t>Ларин Г.Н.</w:t>
            </w:r>
          </w:p>
          <w:p w:rsidR="000959FC" w:rsidRPr="00E07247" w:rsidRDefault="000F1E2A" w:rsidP="00636765">
            <w:pPr>
              <w:rPr>
                <w:szCs w:val="28"/>
              </w:rPr>
            </w:pPr>
            <w:r>
              <w:rPr>
                <w:szCs w:val="28"/>
              </w:rPr>
              <w:t xml:space="preserve">ИП </w:t>
            </w:r>
            <w:r w:rsidR="00E07247" w:rsidRPr="00E07247">
              <w:rPr>
                <w:szCs w:val="28"/>
              </w:rPr>
              <w:t>Сахарова Л.В.</w:t>
            </w:r>
          </w:p>
          <w:p w:rsidR="007E7B93" w:rsidRPr="002A0161" w:rsidRDefault="000F1E2A" w:rsidP="00636765">
            <w:pPr>
              <w:rPr>
                <w:szCs w:val="28"/>
              </w:rPr>
            </w:pPr>
            <w:r>
              <w:rPr>
                <w:szCs w:val="28"/>
              </w:rPr>
              <w:t xml:space="preserve">ИП </w:t>
            </w:r>
            <w:proofErr w:type="spellStart"/>
            <w:r w:rsidR="002A0161" w:rsidRPr="002A0161">
              <w:rPr>
                <w:szCs w:val="28"/>
              </w:rPr>
              <w:t>Чопчян</w:t>
            </w:r>
            <w:proofErr w:type="spellEnd"/>
            <w:r w:rsidR="002A0161" w:rsidRPr="002A0161">
              <w:rPr>
                <w:szCs w:val="28"/>
              </w:rPr>
              <w:t xml:space="preserve"> М.Ю.</w:t>
            </w:r>
          </w:p>
          <w:p w:rsidR="007E7B93" w:rsidRPr="000959FC" w:rsidRDefault="007E7B93" w:rsidP="00636765">
            <w:pPr>
              <w:rPr>
                <w:szCs w:val="28"/>
              </w:rPr>
            </w:pPr>
          </w:p>
        </w:tc>
      </w:tr>
    </w:tbl>
    <w:p w:rsidR="00CA7966" w:rsidRPr="000959FC" w:rsidRDefault="00CA7966" w:rsidP="00CA7966">
      <w:pPr>
        <w:tabs>
          <w:tab w:val="center" w:pos="4875"/>
        </w:tabs>
        <w:jc w:val="center"/>
        <w:rPr>
          <w:bCs/>
          <w:szCs w:val="28"/>
        </w:rPr>
      </w:pPr>
    </w:p>
    <w:p w:rsidR="001A4837" w:rsidRPr="000959FC" w:rsidRDefault="001A4837" w:rsidP="001A4837">
      <w:pPr>
        <w:rPr>
          <w:bCs/>
          <w:szCs w:val="28"/>
        </w:rPr>
      </w:pPr>
    </w:p>
    <w:tbl>
      <w:tblPr>
        <w:tblpPr w:leftFromText="180" w:rightFromText="180" w:vertAnchor="text" w:tblpY="1"/>
        <w:tblOverlap w:val="never"/>
        <w:tblW w:w="5223" w:type="dxa"/>
        <w:tblLook w:val="0000" w:firstRow="0" w:lastRow="0" w:firstColumn="0" w:lastColumn="0" w:noHBand="0" w:noVBand="0"/>
      </w:tblPr>
      <w:tblGrid>
        <w:gridCol w:w="5223"/>
      </w:tblGrid>
      <w:tr w:rsidR="001A4837" w:rsidRPr="002A0161" w:rsidTr="001A4837">
        <w:trPr>
          <w:trHeight w:val="187"/>
        </w:trPr>
        <w:tc>
          <w:tcPr>
            <w:tcW w:w="5223" w:type="dxa"/>
          </w:tcPr>
          <w:p w:rsidR="001A4837" w:rsidRPr="002A0161" w:rsidRDefault="001A4837" w:rsidP="002A0161">
            <w:pPr>
              <w:tabs>
                <w:tab w:val="left" w:pos="739"/>
              </w:tabs>
              <w:jc w:val="both"/>
              <w:rPr>
                <w:b/>
                <w:szCs w:val="28"/>
              </w:rPr>
            </w:pPr>
            <w:r w:rsidRPr="002A0161">
              <w:rPr>
                <w:b/>
                <w:szCs w:val="28"/>
              </w:rPr>
              <w:t xml:space="preserve">Присутствовало:                                    </w:t>
            </w:r>
            <w:r w:rsidR="002A0161" w:rsidRPr="002A0161">
              <w:rPr>
                <w:b/>
                <w:szCs w:val="28"/>
              </w:rPr>
              <w:t>9</w:t>
            </w:r>
            <w:r w:rsidR="007E7B93" w:rsidRPr="002A0161">
              <w:rPr>
                <w:b/>
                <w:szCs w:val="28"/>
              </w:rPr>
              <w:t xml:space="preserve">  </w:t>
            </w:r>
          </w:p>
        </w:tc>
      </w:tr>
      <w:tr w:rsidR="001A4837" w:rsidRPr="002A0161" w:rsidTr="001A4837">
        <w:trPr>
          <w:trHeight w:val="200"/>
        </w:trPr>
        <w:tc>
          <w:tcPr>
            <w:tcW w:w="5223" w:type="dxa"/>
          </w:tcPr>
          <w:p w:rsidR="001A4837" w:rsidRPr="002A0161" w:rsidRDefault="001A4837" w:rsidP="002A0161">
            <w:pPr>
              <w:tabs>
                <w:tab w:val="left" w:pos="739"/>
                <w:tab w:val="right" w:pos="4392"/>
              </w:tabs>
              <w:jc w:val="both"/>
              <w:rPr>
                <w:b/>
                <w:szCs w:val="28"/>
              </w:rPr>
            </w:pPr>
            <w:r w:rsidRPr="002A0161">
              <w:rPr>
                <w:b/>
                <w:szCs w:val="28"/>
              </w:rPr>
              <w:t xml:space="preserve">Отсутствовало:                                  </w:t>
            </w:r>
            <w:r w:rsidR="004D11F1" w:rsidRPr="002A0161">
              <w:rPr>
                <w:b/>
                <w:szCs w:val="28"/>
              </w:rPr>
              <w:t xml:space="preserve"> </w:t>
            </w:r>
            <w:r w:rsidR="002A0161" w:rsidRPr="002A0161">
              <w:rPr>
                <w:b/>
                <w:szCs w:val="28"/>
              </w:rPr>
              <w:t xml:space="preserve"> </w:t>
            </w:r>
            <w:r w:rsidR="004D11F1" w:rsidRPr="002A0161">
              <w:rPr>
                <w:b/>
                <w:szCs w:val="28"/>
              </w:rPr>
              <w:t xml:space="preserve"> </w:t>
            </w:r>
            <w:r w:rsidR="002A0161" w:rsidRPr="002A0161">
              <w:rPr>
                <w:b/>
                <w:szCs w:val="28"/>
              </w:rPr>
              <w:t>1</w:t>
            </w:r>
            <w:r w:rsidRPr="002A0161">
              <w:rPr>
                <w:b/>
                <w:szCs w:val="28"/>
              </w:rPr>
              <w:t xml:space="preserve"> </w:t>
            </w:r>
          </w:p>
        </w:tc>
      </w:tr>
      <w:tr w:rsidR="001A4837" w:rsidRPr="002A0161" w:rsidTr="001A4837">
        <w:trPr>
          <w:trHeight w:val="59"/>
        </w:trPr>
        <w:tc>
          <w:tcPr>
            <w:tcW w:w="5223" w:type="dxa"/>
          </w:tcPr>
          <w:p w:rsidR="001A4837" w:rsidRPr="002A0161" w:rsidRDefault="001A4837" w:rsidP="006B74E3">
            <w:pPr>
              <w:jc w:val="both"/>
              <w:rPr>
                <w:b/>
                <w:szCs w:val="28"/>
              </w:rPr>
            </w:pPr>
          </w:p>
        </w:tc>
      </w:tr>
    </w:tbl>
    <w:p w:rsidR="00064682" w:rsidRPr="002A0161" w:rsidRDefault="00064682" w:rsidP="001A4837">
      <w:pPr>
        <w:jc w:val="both"/>
        <w:rPr>
          <w:szCs w:val="28"/>
        </w:rPr>
      </w:pPr>
    </w:p>
    <w:p w:rsidR="00851BFC" w:rsidRPr="002A0161" w:rsidRDefault="00851BFC" w:rsidP="00064682">
      <w:pPr>
        <w:ind w:firstLine="709"/>
        <w:jc w:val="center"/>
        <w:rPr>
          <w:b/>
          <w:szCs w:val="28"/>
        </w:rPr>
      </w:pPr>
    </w:p>
    <w:p w:rsidR="00851BFC" w:rsidRPr="002A0161" w:rsidRDefault="00851BFC" w:rsidP="00064682">
      <w:pPr>
        <w:ind w:firstLine="709"/>
        <w:jc w:val="center"/>
        <w:rPr>
          <w:b/>
          <w:szCs w:val="28"/>
        </w:rPr>
      </w:pPr>
    </w:p>
    <w:p w:rsidR="00851BFC" w:rsidRPr="002A0161" w:rsidRDefault="00851BFC" w:rsidP="00064682">
      <w:pPr>
        <w:ind w:firstLine="709"/>
        <w:jc w:val="center"/>
        <w:rPr>
          <w:b/>
          <w:szCs w:val="28"/>
        </w:rPr>
      </w:pPr>
    </w:p>
    <w:p w:rsidR="00064682" w:rsidRPr="002A0161" w:rsidRDefault="00064682" w:rsidP="00064682">
      <w:pPr>
        <w:ind w:firstLine="709"/>
        <w:jc w:val="center"/>
        <w:rPr>
          <w:b/>
          <w:szCs w:val="28"/>
        </w:rPr>
      </w:pPr>
      <w:r w:rsidRPr="002A0161">
        <w:rPr>
          <w:b/>
          <w:szCs w:val="28"/>
        </w:rPr>
        <w:t>ПОВЕСТКА ДНЯ:</w:t>
      </w:r>
    </w:p>
    <w:p w:rsidR="00064682" w:rsidRPr="00E07247" w:rsidRDefault="00064682" w:rsidP="00064682">
      <w:pPr>
        <w:ind w:firstLine="709"/>
        <w:jc w:val="center"/>
        <w:rPr>
          <w:b/>
          <w:szCs w:val="28"/>
          <w:highlight w:val="yellow"/>
        </w:rPr>
      </w:pPr>
    </w:p>
    <w:p w:rsidR="00B9521B" w:rsidRPr="00D24436" w:rsidRDefault="00E23913" w:rsidP="00064682">
      <w:pPr>
        <w:jc w:val="both"/>
      </w:pPr>
      <w:r w:rsidRPr="00D24436">
        <w:t xml:space="preserve">1. О </w:t>
      </w:r>
      <w:r w:rsidR="001D10ED" w:rsidRPr="00D24436">
        <w:t>системе маркировки «Честный знак»</w:t>
      </w:r>
      <w:r w:rsidRPr="00D24436">
        <w:t xml:space="preserve">. </w:t>
      </w:r>
    </w:p>
    <w:p w:rsidR="009829A2" w:rsidRPr="00D24436" w:rsidRDefault="009829A2" w:rsidP="00064682">
      <w:pPr>
        <w:jc w:val="both"/>
      </w:pPr>
    </w:p>
    <w:p w:rsidR="009829A2" w:rsidRPr="00D24436" w:rsidRDefault="00B9521B" w:rsidP="00064682">
      <w:pPr>
        <w:jc w:val="both"/>
      </w:pPr>
      <w:r w:rsidRPr="00D24436">
        <w:t xml:space="preserve">  </w:t>
      </w:r>
      <w:r w:rsidR="00E23913" w:rsidRPr="00D24436">
        <w:t xml:space="preserve">Информирует начальник </w:t>
      </w:r>
      <w:r w:rsidRPr="00D24436">
        <w:t>отдела э</w:t>
      </w:r>
      <w:r w:rsidR="00E23913" w:rsidRPr="00D24436">
        <w:t xml:space="preserve">кономики администрации </w:t>
      </w:r>
      <w:proofErr w:type="spellStart"/>
      <w:r w:rsidRPr="00D24436">
        <w:t>Балтайского</w:t>
      </w:r>
      <w:proofErr w:type="spellEnd"/>
      <w:r w:rsidRPr="00D24436">
        <w:t xml:space="preserve"> </w:t>
      </w:r>
      <w:r w:rsidR="00E23913" w:rsidRPr="00D24436">
        <w:t>муниципального района</w:t>
      </w:r>
      <w:r w:rsidRPr="00D24436">
        <w:t xml:space="preserve"> Гущина Т.В.</w:t>
      </w:r>
      <w:r w:rsidR="00E23913" w:rsidRPr="00D24436">
        <w:t xml:space="preserve">: </w:t>
      </w:r>
      <w:r w:rsidR="00D24436" w:rsidRPr="00D24436">
        <w:t xml:space="preserve">  </w:t>
      </w:r>
    </w:p>
    <w:p w:rsidR="00D24436" w:rsidRPr="00E07247" w:rsidRDefault="00D24436" w:rsidP="00064682">
      <w:pPr>
        <w:jc w:val="both"/>
        <w:rPr>
          <w:highlight w:val="yellow"/>
        </w:rPr>
      </w:pPr>
    </w:p>
    <w:p w:rsidR="00D24436" w:rsidRDefault="00D24436" w:rsidP="00064682">
      <w:pPr>
        <w:jc w:val="both"/>
        <w:rPr>
          <w:highlight w:val="yellow"/>
        </w:rPr>
      </w:pPr>
      <w:r>
        <w:t xml:space="preserve">   </w:t>
      </w:r>
      <w:r w:rsidRPr="00D24436">
        <w:t>В 2026 году ожидаем старт обязательной маркировки в пяти товарных группах, завершения экспериментов еще в шестнадцати. Также для участников оборота начнутся новые этапы маркировки и расширятся списки кодов ТН ВЭД для уже запущенных проектов.</w:t>
      </w:r>
    </w:p>
    <w:p w:rsidR="00D24436" w:rsidRDefault="00D24436" w:rsidP="00064682">
      <w:pPr>
        <w:jc w:val="both"/>
      </w:pPr>
      <w:r>
        <w:t xml:space="preserve">   </w:t>
      </w:r>
      <w:r w:rsidRPr="00D24436">
        <w:t>Полный список товарных групп, подлежащих маркировке, указан в распоряжении Правительства РФ от 28.04.2018 № 792-Р. В 2025 году список пополнился 6 товарными группами.</w:t>
      </w:r>
    </w:p>
    <w:p w:rsidR="00D24436" w:rsidRDefault="00D24436" w:rsidP="00D24436">
      <w:pPr>
        <w:jc w:val="both"/>
      </w:pPr>
      <w:r>
        <w:t xml:space="preserve">   </w:t>
      </w:r>
      <w:r>
        <w:t>Какие товары начнут маркировать в 2026 году</w:t>
      </w:r>
      <w:r>
        <w:t>:</w:t>
      </w:r>
    </w:p>
    <w:p w:rsidR="00D24436" w:rsidRDefault="00D24436" w:rsidP="00D24436">
      <w:pPr>
        <w:jc w:val="both"/>
      </w:pPr>
      <w:r>
        <w:t>Сладости и кондитерские изделия:</w:t>
      </w:r>
    </w:p>
    <w:p w:rsidR="00D24436" w:rsidRDefault="00D24436" w:rsidP="00D24436">
      <w:pPr>
        <w:jc w:val="both"/>
      </w:pPr>
    </w:p>
    <w:p w:rsidR="00D24436" w:rsidRDefault="00D24436" w:rsidP="00D24436">
      <w:pPr>
        <w:jc w:val="both"/>
      </w:pPr>
      <w:r>
        <w:lastRenderedPageBreak/>
        <w:t>с 1 марта 2026 года — печенье, мармелад, зефир, пастилу, восточные сладости, вафли, шоколадные и ореховые пасты;</w:t>
      </w:r>
    </w:p>
    <w:p w:rsidR="00D24436" w:rsidRDefault="00D24436" w:rsidP="00D24436">
      <w:pPr>
        <w:jc w:val="both"/>
      </w:pPr>
      <w:r>
        <w:t xml:space="preserve">с 1 мая 2026 года — хлебобулочные изделия: </w:t>
      </w:r>
      <w:proofErr w:type="spellStart"/>
      <w:r>
        <w:t>круассаны</w:t>
      </w:r>
      <w:proofErr w:type="spellEnd"/>
      <w:r>
        <w:t>, пирожные, рулеты, торты;</w:t>
      </w:r>
    </w:p>
    <w:p w:rsidR="00D24436" w:rsidRDefault="00D24436" w:rsidP="00D24436">
      <w:pPr>
        <w:jc w:val="both"/>
      </w:pPr>
      <w:r>
        <w:t>с 1 июля 2026 года — шоколадные изделия, карамель, драже и жевательную резинку.</w:t>
      </w:r>
    </w:p>
    <w:p w:rsidR="00D24436" w:rsidRDefault="00D24436" w:rsidP="00D24436">
      <w:pPr>
        <w:jc w:val="both"/>
      </w:pPr>
    </w:p>
    <w:p w:rsidR="00D24436" w:rsidRDefault="00D24436" w:rsidP="00D24436">
      <w:pPr>
        <w:jc w:val="both"/>
      </w:pPr>
      <w:r>
        <w:t>Растворимые напитки:</w:t>
      </w:r>
    </w:p>
    <w:p w:rsidR="00D24436" w:rsidRDefault="00D24436" w:rsidP="00D24436">
      <w:pPr>
        <w:jc w:val="both"/>
      </w:pPr>
      <w:r>
        <w:t xml:space="preserve">с 1 апреля 2026 года — чай, </w:t>
      </w:r>
      <w:proofErr w:type="spellStart"/>
      <w:r>
        <w:t>матэ</w:t>
      </w:r>
      <w:proofErr w:type="spellEnd"/>
      <w:r>
        <w:t xml:space="preserve"> и чайные напитки;</w:t>
      </w:r>
    </w:p>
    <w:p w:rsidR="00D24436" w:rsidRDefault="00D24436" w:rsidP="00D24436">
      <w:pPr>
        <w:jc w:val="both"/>
      </w:pPr>
      <w:r>
        <w:t>с 1 июня 2026 года — кофе и цикорий.</w:t>
      </w:r>
    </w:p>
    <w:p w:rsidR="00D24436" w:rsidRDefault="00D24436" w:rsidP="00D24436">
      <w:pPr>
        <w:jc w:val="both"/>
      </w:pPr>
    </w:p>
    <w:p w:rsidR="00D24436" w:rsidRDefault="00D24436" w:rsidP="00D24436">
      <w:pPr>
        <w:jc w:val="both"/>
      </w:pPr>
      <w:r>
        <w:t>Радиоэлектронную продукцию:</w:t>
      </w:r>
    </w:p>
    <w:p w:rsidR="00D24436" w:rsidRDefault="00D24436" w:rsidP="00D24436">
      <w:pPr>
        <w:jc w:val="both"/>
      </w:pPr>
      <w:r>
        <w:t xml:space="preserve">с 1 мая 2026 года — осветительные приборы и их компоненты, пульты и коммутационное оборудование, ноутбуки, телефоны и </w:t>
      </w:r>
      <w:proofErr w:type="gramStart"/>
      <w:r>
        <w:t>смартфоны</w:t>
      </w:r>
      <w:proofErr w:type="gramEnd"/>
      <w:r>
        <w:t xml:space="preserve"> и печатные схемы.</w:t>
      </w:r>
    </w:p>
    <w:p w:rsidR="00D24436" w:rsidRDefault="00D24436" w:rsidP="00D24436">
      <w:pPr>
        <w:jc w:val="both"/>
      </w:pPr>
    </w:p>
    <w:p w:rsidR="00D24436" w:rsidRDefault="00D24436" w:rsidP="00D24436">
      <w:pPr>
        <w:jc w:val="both"/>
      </w:pPr>
      <w:r>
        <w:t>Мед, муку, мак</w:t>
      </w:r>
      <w:r>
        <w:t>ароны (расширение у «Бакалеи»):</w:t>
      </w:r>
    </w:p>
    <w:p w:rsidR="00D24436" w:rsidRDefault="00D24436" w:rsidP="00D24436">
      <w:pPr>
        <w:jc w:val="both"/>
      </w:pPr>
      <w:r>
        <w:t>с 1 сентября 2026 года — макароны, пюре быстрого приготовления, мед, отруби, мюсли, зерновые продукты для завтрака и теста (смеси для выпечки).</w:t>
      </w:r>
    </w:p>
    <w:p w:rsidR="00D24436" w:rsidRDefault="00D24436" w:rsidP="00D24436">
      <w:pPr>
        <w:jc w:val="both"/>
      </w:pPr>
      <w:r>
        <w:t>с 1 декабря 2026 года — мука, крупы и смеси круп, сухие супы.</w:t>
      </w:r>
    </w:p>
    <w:p w:rsidR="00D24436" w:rsidRDefault="00D24436" w:rsidP="00D24436">
      <w:pPr>
        <w:jc w:val="both"/>
      </w:pPr>
    </w:p>
    <w:p w:rsidR="00D24436" w:rsidRDefault="00D24436" w:rsidP="00D24436">
      <w:pPr>
        <w:jc w:val="both"/>
      </w:pPr>
      <w:r>
        <w:t>Мясные изделия:</w:t>
      </w:r>
    </w:p>
    <w:p w:rsidR="00D24436" w:rsidRDefault="00D24436" w:rsidP="00D24436">
      <w:pPr>
        <w:jc w:val="both"/>
      </w:pPr>
      <w:r>
        <w:t>с 1 августа 2026 года — готовые мясные продукты.</w:t>
      </w:r>
    </w:p>
    <w:p w:rsidR="00D24436" w:rsidRDefault="00D24436" w:rsidP="00D24436">
      <w:pPr>
        <w:jc w:val="both"/>
      </w:pPr>
      <w:r>
        <w:t>с 1 октября 2026 года — колбасные изделия и аналогичные продукты.</w:t>
      </w:r>
    </w:p>
    <w:p w:rsidR="00D24436" w:rsidRDefault="00D24436" w:rsidP="00D24436">
      <w:pPr>
        <w:jc w:val="both"/>
      </w:pPr>
    </w:p>
    <w:p w:rsidR="00D24436" w:rsidRDefault="00D24436" w:rsidP="00D24436">
      <w:pPr>
        <w:jc w:val="both"/>
      </w:pPr>
      <w:r>
        <w:t xml:space="preserve">   </w:t>
      </w:r>
      <w:r>
        <w:t>Существует два вида маркировки товаров: штри</w:t>
      </w:r>
      <w:r>
        <w:t>х</w:t>
      </w:r>
      <w:r w:rsidR="00D637F2">
        <w:t xml:space="preserve"> </w:t>
      </w:r>
      <w:r>
        <w:t xml:space="preserve">коды </w:t>
      </w:r>
      <w:proofErr w:type="spellStart"/>
      <w:r>
        <w:t>Data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 и RFID-метки.</w:t>
      </w:r>
    </w:p>
    <w:p w:rsidR="00D24436" w:rsidRDefault="00D24436" w:rsidP="00D24436">
      <w:pPr>
        <w:jc w:val="both"/>
      </w:pPr>
      <w:proofErr w:type="spellStart"/>
      <w:r>
        <w:t>Data</w:t>
      </w:r>
      <w:proofErr w:type="spellEnd"/>
      <w:r>
        <w:t xml:space="preserve"> </w:t>
      </w:r>
      <w:proofErr w:type="spellStart"/>
      <w:r>
        <w:t>Matrix</w:t>
      </w:r>
      <w:proofErr w:type="spellEnd"/>
      <w:r>
        <w:t xml:space="preserve">. Основная масса товаров маркируется </w:t>
      </w:r>
      <w:proofErr w:type="gramStart"/>
      <w:r>
        <w:t>уникальным</w:t>
      </w:r>
      <w:proofErr w:type="gramEnd"/>
      <w:r>
        <w:t xml:space="preserve"> двухмерным </w:t>
      </w:r>
      <w:proofErr w:type="spellStart"/>
      <w:r>
        <w:t>штрихкодом</w:t>
      </w:r>
      <w:proofErr w:type="spellEnd"/>
      <w:r>
        <w:t xml:space="preserve">. </w:t>
      </w:r>
      <w:proofErr w:type="spellStart"/>
      <w:r>
        <w:t>Стикер</w:t>
      </w:r>
      <w:proofErr w:type="spellEnd"/>
      <w:r>
        <w:t xml:space="preserve"> со </w:t>
      </w:r>
      <w:proofErr w:type="spellStart"/>
      <w:r>
        <w:t>штрихкодом</w:t>
      </w:r>
      <w:proofErr w:type="spellEnd"/>
      <w:r>
        <w:t xml:space="preserve"> можно наносить на разные поверхности. Чем крупнее его размер, тем проще его будет отсканировать. Генерируется такой </w:t>
      </w:r>
      <w:proofErr w:type="spellStart"/>
      <w:r>
        <w:t>штрихкод</w:t>
      </w:r>
      <w:proofErr w:type="spellEnd"/>
      <w:r>
        <w:t xml:space="preserve"> опе</w:t>
      </w:r>
      <w:r w:rsidR="004038D6">
        <w:t>ратором системы «Честный знак».</w:t>
      </w:r>
    </w:p>
    <w:p w:rsidR="00D24436" w:rsidRDefault="00D24436" w:rsidP="00D24436">
      <w:pPr>
        <w:jc w:val="both"/>
      </w:pPr>
      <w:r>
        <w:t>Чаще всего заказом кодов озадачены импортеры и производители. В некоторых случаях коды маркировки могут понадобиться розничным и оптовым продавцам. Если по какой-то причине маркировка товара была повреждена, до выставления на продажу необходимо присвоить ему новый код.</w:t>
      </w:r>
    </w:p>
    <w:p w:rsidR="00D24436" w:rsidRDefault="00D24436" w:rsidP="00D24436">
      <w:pPr>
        <w:jc w:val="both"/>
      </w:pPr>
    </w:p>
    <w:p w:rsidR="00D24436" w:rsidRDefault="004038D6" w:rsidP="00D24436">
      <w:pPr>
        <w:jc w:val="both"/>
      </w:pPr>
      <w:r>
        <w:t xml:space="preserve">   </w:t>
      </w:r>
      <w:r w:rsidR="00D24436">
        <w:t>RFID-метки. Этот способ позволяет считывать или записывать информацию о товаре с помощью радиосигналов. Данные хранятся на RFID-метке. Для работы с такой маркировкой нужно специальное оборудование — ск</w:t>
      </w:r>
      <w:r>
        <w:t xml:space="preserve">анер меток и </w:t>
      </w:r>
      <w:proofErr w:type="gramStart"/>
      <w:r>
        <w:t>ПО</w:t>
      </w:r>
      <w:proofErr w:type="gramEnd"/>
      <w:r>
        <w:t xml:space="preserve"> для компьютера.</w:t>
      </w:r>
    </w:p>
    <w:p w:rsidR="00D24436" w:rsidRDefault="004038D6" w:rsidP="00D24436">
      <w:pPr>
        <w:jc w:val="both"/>
      </w:pPr>
      <w:r>
        <w:t xml:space="preserve">   </w:t>
      </w:r>
      <w:r w:rsidR="00D24436">
        <w:t>На данный момент в России RFID-метки используют для маркировки шуб из натурального меха. Изготовлением меток занимается Гознак. Перед заказом меток у Гознака необходимо получить одобрение заявления на изготовление у системы «Честный знак».</w:t>
      </w:r>
    </w:p>
    <w:p w:rsidR="00D24436" w:rsidRDefault="00D24436" w:rsidP="00D24436">
      <w:pPr>
        <w:jc w:val="both"/>
        <w:rPr>
          <w:highlight w:val="yellow"/>
        </w:rPr>
      </w:pPr>
    </w:p>
    <w:p w:rsidR="000F4235" w:rsidRPr="00E07247" w:rsidRDefault="000F4235" w:rsidP="004038D6">
      <w:pPr>
        <w:jc w:val="both"/>
        <w:rPr>
          <w:highlight w:val="yellow"/>
        </w:rPr>
      </w:pPr>
    </w:p>
    <w:p w:rsidR="000F4235" w:rsidRPr="00E07247" w:rsidRDefault="000F4235" w:rsidP="00064682">
      <w:pPr>
        <w:jc w:val="both"/>
        <w:rPr>
          <w:highlight w:val="yellow"/>
        </w:rPr>
      </w:pPr>
    </w:p>
    <w:p w:rsidR="000F4235" w:rsidRPr="004038D6" w:rsidRDefault="000F4235" w:rsidP="00064682">
      <w:pPr>
        <w:jc w:val="both"/>
      </w:pPr>
      <w:r w:rsidRPr="004038D6">
        <w:lastRenderedPageBreak/>
        <w:t xml:space="preserve">   Обсудив информацию </w:t>
      </w:r>
      <w:r w:rsidR="00E23913" w:rsidRPr="004038D6">
        <w:t xml:space="preserve"> начальника </w:t>
      </w:r>
      <w:r w:rsidRPr="004038D6">
        <w:t>отдела</w:t>
      </w:r>
      <w:r w:rsidR="00E23913" w:rsidRPr="004038D6">
        <w:t xml:space="preserve"> экономики администрации </w:t>
      </w:r>
      <w:proofErr w:type="spellStart"/>
      <w:r w:rsidRPr="004038D6">
        <w:t>Балтайског</w:t>
      </w:r>
      <w:r w:rsidR="00E23913" w:rsidRPr="004038D6">
        <w:t>о</w:t>
      </w:r>
      <w:proofErr w:type="spellEnd"/>
      <w:r w:rsidR="00E23913" w:rsidRPr="004038D6">
        <w:t xml:space="preserve"> муниципального района</w:t>
      </w:r>
      <w:r w:rsidR="006F6CD1" w:rsidRPr="004038D6">
        <w:t>,</w:t>
      </w:r>
      <w:r w:rsidR="00E23913" w:rsidRPr="004038D6">
        <w:t xml:space="preserve"> </w:t>
      </w:r>
    </w:p>
    <w:p w:rsidR="000F4235" w:rsidRPr="004038D6" w:rsidRDefault="000F4235" w:rsidP="00064682">
      <w:pPr>
        <w:jc w:val="both"/>
      </w:pPr>
    </w:p>
    <w:p w:rsidR="000F4235" w:rsidRPr="001D10ED" w:rsidRDefault="000F4235" w:rsidP="00064682">
      <w:pPr>
        <w:jc w:val="both"/>
        <w:rPr>
          <w:b/>
        </w:rPr>
      </w:pPr>
      <w:r w:rsidRPr="004038D6">
        <w:t xml:space="preserve">   </w:t>
      </w:r>
      <w:r w:rsidR="00E23913" w:rsidRPr="004038D6">
        <w:rPr>
          <w:b/>
        </w:rPr>
        <w:t>Решили:</w:t>
      </w:r>
      <w:r w:rsidR="00E23913" w:rsidRPr="001D10ED">
        <w:rPr>
          <w:b/>
        </w:rPr>
        <w:t xml:space="preserve"> </w:t>
      </w:r>
    </w:p>
    <w:p w:rsidR="00E23913" w:rsidRPr="001D10ED" w:rsidRDefault="00E23913" w:rsidP="00064682">
      <w:pPr>
        <w:jc w:val="both"/>
      </w:pPr>
      <w:r w:rsidRPr="001D10ED">
        <w:t xml:space="preserve">Принять к сведению информацию начальника </w:t>
      </w:r>
      <w:r w:rsidR="000F4235" w:rsidRPr="001D10ED">
        <w:t>отдела</w:t>
      </w:r>
      <w:r w:rsidRPr="001D10ED">
        <w:t xml:space="preserve"> экономики администрации </w:t>
      </w:r>
      <w:proofErr w:type="spellStart"/>
      <w:r w:rsidR="000F4235" w:rsidRPr="001D10ED">
        <w:t>Балтайского</w:t>
      </w:r>
      <w:proofErr w:type="spellEnd"/>
      <w:r w:rsidRPr="001D10ED">
        <w:t xml:space="preserve"> муниципального района.</w:t>
      </w:r>
    </w:p>
    <w:p w:rsidR="00EB7D6C" w:rsidRPr="00E07247" w:rsidRDefault="00EB7D6C" w:rsidP="00064682">
      <w:pPr>
        <w:jc w:val="both"/>
        <w:rPr>
          <w:b/>
          <w:szCs w:val="28"/>
          <w:highlight w:val="yellow"/>
        </w:rPr>
      </w:pPr>
    </w:p>
    <w:p w:rsidR="000A5DDC" w:rsidRPr="00E07247" w:rsidRDefault="000A5DDC" w:rsidP="00064682">
      <w:pPr>
        <w:jc w:val="both"/>
        <w:rPr>
          <w:b/>
          <w:szCs w:val="28"/>
          <w:highlight w:val="yellow"/>
        </w:rPr>
      </w:pPr>
      <w:bookmarkStart w:id="0" w:name="_GoBack"/>
      <w:bookmarkEnd w:id="0"/>
    </w:p>
    <w:p w:rsidR="00064682" w:rsidRPr="00E07247" w:rsidRDefault="00064682" w:rsidP="00064682">
      <w:pPr>
        <w:jc w:val="both"/>
        <w:rPr>
          <w:b/>
          <w:szCs w:val="28"/>
          <w:highlight w:val="yellow"/>
        </w:rPr>
      </w:pPr>
    </w:p>
    <w:p w:rsidR="00064682" w:rsidRPr="00E07247" w:rsidRDefault="00064682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C529BA" w:rsidRPr="00E07247" w:rsidRDefault="00C529BA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C529BA" w:rsidRPr="00E07247" w:rsidRDefault="00C529BA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C529BA" w:rsidRPr="00E07247" w:rsidRDefault="00C529BA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064682" w:rsidRPr="00E07247" w:rsidRDefault="00064682" w:rsidP="00064682">
      <w:pPr>
        <w:spacing w:before="100" w:beforeAutospacing="1"/>
        <w:contextualSpacing/>
        <w:jc w:val="both"/>
        <w:rPr>
          <w:b/>
          <w:szCs w:val="28"/>
          <w:highlight w:val="yellow"/>
        </w:rPr>
      </w:pPr>
    </w:p>
    <w:p w:rsidR="00281925" w:rsidRPr="00E07247" w:rsidRDefault="00281925" w:rsidP="00476455">
      <w:pPr>
        <w:pStyle w:val="a3"/>
        <w:tabs>
          <w:tab w:val="left" w:pos="315"/>
        </w:tabs>
        <w:jc w:val="both"/>
        <w:rPr>
          <w:rFonts w:ascii="Times New Roman" w:eastAsia="Times New Roman" w:hAnsi="Times New Roman" w:cs="Times New Roman"/>
          <w:b/>
          <w:bCs/>
        </w:rPr>
      </w:pPr>
      <w:r w:rsidRPr="00E07247">
        <w:rPr>
          <w:rFonts w:ascii="Times New Roman" w:eastAsia="Times New Roman" w:hAnsi="Times New Roman" w:cs="Times New Roman"/>
          <w:b/>
          <w:bCs/>
        </w:rPr>
        <w:t xml:space="preserve">Председательствовал                                                        </w:t>
      </w:r>
      <w:proofErr w:type="spellStart"/>
      <w:r w:rsidR="000F4235" w:rsidRPr="00E07247">
        <w:rPr>
          <w:rFonts w:ascii="Times New Roman" w:eastAsia="Times New Roman" w:hAnsi="Times New Roman" w:cs="Times New Roman"/>
          <w:b/>
          <w:bCs/>
        </w:rPr>
        <w:t>Д.В.Козурманов</w:t>
      </w:r>
      <w:proofErr w:type="spellEnd"/>
    </w:p>
    <w:p w:rsidR="00117C53" w:rsidRPr="00E07247" w:rsidRDefault="00117C53" w:rsidP="00117C53">
      <w:pPr>
        <w:pStyle w:val="a4"/>
        <w:rPr>
          <w:lang w:eastAsia="ar-SA"/>
        </w:rPr>
      </w:pPr>
    </w:p>
    <w:p w:rsidR="005D7B2C" w:rsidRDefault="00281925" w:rsidP="00D114E2">
      <w:pPr>
        <w:rPr>
          <w:b/>
          <w:bCs/>
          <w:szCs w:val="28"/>
        </w:rPr>
      </w:pPr>
      <w:r w:rsidRPr="00E07247">
        <w:rPr>
          <w:b/>
          <w:szCs w:val="28"/>
        </w:rPr>
        <w:t xml:space="preserve">Секретарь                                                                             </w:t>
      </w:r>
      <w:r w:rsidR="00AC5EA1" w:rsidRPr="00E07247">
        <w:rPr>
          <w:b/>
          <w:szCs w:val="28"/>
        </w:rPr>
        <w:t xml:space="preserve">      </w:t>
      </w:r>
      <w:proofErr w:type="spellStart"/>
      <w:r w:rsidR="008F327E" w:rsidRPr="00E07247">
        <w:rPr>
          <w:b/>
          <w:szCs w:val="28"/>
        </w:rPr>
        <w:t>Т.В.Гущина</w:t>
      </w:r>
      <w:proofErr w:type="spellEnd"/>
    </w:p>
    <w:sectPr w:rsidR="005D7B2C" w:rsidSect="00624AC7">
      <w:pgSz w:w="11906" w:h="16838"/>
      <w:pgMar w:top="851" w:right="851" w:bottom="737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540AB"/>
    <w:multiLevelType w:val="hybridMultilevel"/>
    <w:tmpl w:val="2AF42970"/>
    <w:lvl w:ilvl="0" w:tplc="806E9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6AB15BA"/>
    <w:multiLevelType w:val="hybridMultilevel"/>
    <w:tmpl w:val="EE4EE11C"/>
    <w:lvl w:ilvl="0" w:tplc="698E00FA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278D778C"/>
    <w:multiLevelType w:val="hybridMultilevel"/>
    <w:tmpl w:val="1F5C59E2"/>
    <w:lvl w:ilvl="0" w:tplc="E550B690">
      <w:start w:val="3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25"/>
    <w:rsid w:val="000555A2"/>
    <w:rsid w:val="0006398E"/>
    <w:rsid w:val="0006405E"/>
    <w:rsid w:val="00064682"/>
    <w:rsid w:val="000917D7"/>
    <w:rsid w:val="00091AB5"/>
    <w:rsid w:val="000959FC"/>
    <w:rsid w:val="000A103F"/>
    <w:rsid w:val="000A5DDC"/>
    <w:rsid w:val="000F1E2A"/>
    <w:rsid w:val="000F4235"/>
    <w:rsid w:val="00117C53"/>
    <w:rsid w:val="00120618"/>
    <w:rsid w:val="00135B02"/>
    <w:rsid w:val="001768E2"/>
    <w:rsid w:val="001A18A3"/>
    <w:rsid w:val="001A4837"/>
    <w:rsid w:val="001D10ED"/>
    <w:rsid w:val="002253DE"/>
    <w:rsid w:val="00281925"/>
    <w:rsid w:val="00295A02"/>
    <w:rsid w:val="002A0161"/>
    <w:rsid w:val="002B1F88"/>
    <w:rsid w:val="002E312C"/>
    <w:rsid w:val="003452DA"/>
    <w:rsid w:val="003605D2"/>
    <w:rsid w:val="003C18B6"/>
    <w:rsid w:val="003E5350"/>
    <w:rsid w:val="004038D6"/>
    <w:rsid w:val="004109AF"/>
    <w:rsid w:val="004301E7"/>
    <w:rsid w:val="00476455"/>
    <w:rsid w:val="004872B7"/>
    <w:rsid w:val="00492D31"/>
    <w:rsid w:val="004D11F1"/>
    <w:rsid w:val="004D5675"/>
    <w:rsid w:val="004F0931"/>
    <w:rsid w:val="0055179F"/>
    <w:rsid w:val="005911C2"/>
    <w:rsid w:val="005A023A"/>
    <w:rsid w:val="005D7B2C"/>
    <w:rsid w:val="005F3290"/>
    <w:rsid w:val="005F3795"/>
    <w:rsid w:val="006244C2"/>
    <w:rsid w:val="00636765"/>
    <w:rsid w:val="00644F66"/>
    <w:rsid w:val="00664771"/>
    <w:rsid w:val="00672777"/>
    <w:rsid w:val="0067595D"/>
    <w:rsid w:val="006864BA"/>
    <w:rsid w:val="00693EE4"/>
    <w:rsid w:val="006F6CD1"/>
    <w:rsid w:val="00786BB4"/>
    <w:rsid w:val="007A093F"/>
    <w:rsid w:val="007A73B5"/>
    <w:rsid w:val="007C5199"/>
    <w:rsid w:val="007E1B1A"/>
    <w:rsid w:val="007E7B93"/>
    <w:rsid w:val="00810D32"/>
    <w:rsid w:val="008210EA"/>
    <w:rsid w:val="008305A8"/>
    <w:rsid w:val="0084239D"/>
    <w:rsid w:val="00851BFC"/>
    <w:rsid w:val="00890AE9"/>
    <w:rsid w:val="008B3B73"/>
    <w:rsid w:val="008E3E98"/>
    <w:rsid w:val="008F327E"/>
    <w:rsid w:val="00907BFB"/>
    <w:rsid w:val="009106B7"/>
    <w:rsid w:val="009137D7"/>
    <w:rsid w:val="00975689"/>
    <w:rsid w:val="009829A2"/>
    <w:rsid w:val="00AB449D"/>
    <w:rsid w:val="00AB5170"/>
    <w:rsid w:val="00AC5EA1"/>
    <w:rsid w:val="00AE3638"/>
    <w:rsid w:val="00B04AA1"/>
    <w:rsid w:val="00B05E44"/>
    <w:rsid w:val="00B43C0A"/>
    <w:rsid w:val="00B633CB"/>
    <w:rsid w:val="00B77B6C"/>
    <w:rsid w:val="00B80383"/>
    <w:rsid w:val="00B93940"/>
    <w:rsid w:val="00B9521B"/>
    <w:rsid w:val="00BB1AC6"/>
    <w:rsid w:val="00BB2894"/>
    <w:rsid w:val="00BB70ED"/>
    <w:rsid w:val="00BC29A1"/>
    <w:rsid w:val="00BD7B68"/>
    <w:rsid w:val="00C11065"/>
    <w:rsid w:val="00C113D9"/>
    <w:rsid w:val="00C40B2D"/>
    <w:rsid w:val="00C529BA"/>
    <w:rsid w:val="00C76DB4"/>
    <w:rsid w:val="00C837F9"/>
    <w:rsid w:val="00CA7966"/>
    <w:rsid w:val="00CC39A3"/>
    <w:rsid w:val="00CC3B6E"/>
    <w:rsid w:val="00CE6800"/>
    <w:rsid w:val="00D114E2"/>
    <w:rsid w:val="00D13A82"/>
    <w:rsid w:val="00D24436"/>
    <w:rsid w:val="00D50B03"/>
    <w:rsid w:val="00D56758"/>
    <w:rsid w:val="00D57AB4"/>
    <w:rsid w:val="00D637F2"/>
    <w:rsid w:val="00D67D1B"/>
    <w:rsid w:val="00D83F63"/>
    <w:rsid w:val="00DB4B9D"/>
    <w:rsid w:val="00DD7330"/>
    <w:rsid w:val="00E07247"/>
    <w:rsid w:val="00E12250"/>
    <w:rsid w:val="00E23913"/>
    <w:rsid w:val="00E301A4"/>
    <w:rsid w:val="00E878FA"/>
    <w:rsid w:val="00EA2586"/>
    <w:rsid w:val="00EB65A8"/>
    <w:rsid w:val="00EB7D6C"/>
    <w:rsid w:val="00EF45EC"/>
    <w:rsid w:val="00F3323C"/>
    <w:rsid w:val="00F57290"/>
    <w:rsid w:val="00F63C2A"/>
    <w:rsid w:val="00F73EF6"/>
    <w:rsid w:val="00F92E9E"/>
    <w:rsid w:val="00FB4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81925"/>
    <w:pPr>
      <w:ind w:left="360"/>
      <w:jc w:val="right"/>
    </w:pPr>
    <w:rPr>
      <w:b/>
      <w:bCs/>
      <w:i/>
      <w:iCs/>
      <w:sz w:val="24"/>
    </w:rPr>
  </w:style>
  <w:style w:type="character" w:customStyle="1" w:styleId="30">
    <w:name w:val="Основной текст с отступом 3 Знак"/>
    <w:basedOn w:val="a0"/>
    <w:link w:val="3"/>
    <w:rsid w:val="0028192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a3">
    <w:name w:val="Заголовок"/>
    <w:basedOn w:val="a"/>
    <w:next w:val="a4"/>
    <w:rsid w:val="00281925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28192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819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281925"/>
    <w:pPr>
      <w:ind w:left="720"/>
      <w:contextualSpacing/>
    </w:pPr>
  </w:style>
  <w:style w:type="table" w:styleId="a7">
    <w:name w:val="Table Grid"/>
    <w:basedOn w:val="a1"/>
    <w:uiPriority w:val="59"/>
    <w:rsid w:val="0069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4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455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925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281925"/>
    <w:pPr>
      <w:ind w:left="360"/>
      <w:jc w:val="right"/>
    </w:pPr>
    <w:rPr>
      <w:b/>
      <w:bCs/>
      <w:i/>
      <w:iCs/>
      <w:sz w:val="24"/>
    </w:rPr>
  </w:style>
  <w:style w:type="character" w:customStyle="1" w:styleId="30">
    <w:name w:val="Основной текст с отступом 3 Знак"/>
    <w:basedOn w:val="a0"/>
    <w:link w:val="3"/>
    <w:rsid w:val="00281925"/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a3">
    <w:name w:val="Заголовок"/>
    <w:basedOn w:val="a"/>
    <w:next w:val="a4"/>
    <w:rsid w:val="00281925"/>
    <w:pPr>
      <w:keepNext/>
      <w:suppressAutoHyphens/>
      <w:spacing w:before="240" w:after="120"/>
    </w:pPr>
    <w:rPr>
      <w:rFonts w:ascii="Arial" w:eastAsia="Lucida Sans Unicode" w:hAnsi="Arial" w:cs="Tahoma"/>
      <w:szCs w:val="28"/>
      <w:lang w:eastAsia="ar-SA"/>
    </w:rPr>
  </w:style>
  <w:style w:type="paragraph" w:styleId="a4">
    <w:name w:val="Body Text"/>
    <w:basedOn w:val="a"/>
    <w:link w:val="a5"/>
    <w:uiPriority w:val="99"/>
    <w:semiHidden/>
    <w:unhideWhenUsed/>
    <w:rsid w:val="00281925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28192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List Paragraph"/>
    <w:basedOn w:val="a"/>
    <w:uiPriority w:val="34"/>
    <w:qFormat/>
    <w:rsid w:val="00281925"/>
    <w:pPr>
      <w:ind w:left="720"/>
      <w:contextualSpacing/>
    </w:pPr>
  </w:style>
  <w:style w:type="table" w:styleId="a7">
    <w:name w:val="Table Grid"/>
    <w:basedOn w:val="a1"/>
    <w:uiPriority w:val="59"/>
    <w:rsid w:val="00693EE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476455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76455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311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B6A3C6-AAD6-4C7F-A740-D039F1715B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1156</TotalTime>
  <Pages>3</Pages>
  <Words>547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Wg</Company>
  <LinksUpToDate>false</LinksUpToDate>
  <CharactersWithSpaces>3663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FoM</dc:creator>
  <cp:lastModifiedBy>Татьяна</cp:lastModifiedBy>
  <cp:revision>80</cp:revision>
  <cp:lastPrinted>2026-03-26T07:09:00Z</cp:lastPrinted>
  <dcterms:created xsi:type="dcterms:W3CDTF">2018-01-25T12:05:00Z</dcterms:created>
  <dcterms:modified xsi:type="dcterms:W3CDTF">2026-03-26T07:10:00Z</dcterms:modified>
</cp:coreProperties>
</file>